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65" w:rsidRPr="00C44065" w:rsidRDefault="00C44065" w:rsidP="00C4406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it-IT"/>
        </w:rPr>
      </w:pPr>
      <w:r w:rsidRPr="00C44065">
        <w:rPr>
          <w:rFonts w:ascii="Arial" w:eastAsia="Times New Roman" w:hAnsi="Arial" w:cs="Arial"/>
          <w:b/>
          <w:bCs/>
          <w:color w:val="000066"/>
          <w:sz w:val="27"/>
          <w:szCs w:val="27"/>
          <w:lang w:eastAsia="it-IT"/>
        </w:rPr>
        <w:t>Contatti e informazioni utili</w:t>
      </w:r>
    </w:p>
    <w:p w:rsidR="00C44065" w:rsidRPr="00C44065" w:rsidRDefault="00C44065" w:rsidP="00C44065">
      <w:pPr>
        <w:spacing w:after="0" w:line="240" w:lineRule="auto"/>
        <w:rPr>
          <w:rFonts w:ascii="Segoe UI" w:eastAsia="Times New Roman" w:hAnsi="Segoe UI" w:cs="Segoe UI"/>
          <w:color w:val="000000"/>
          <w:lang w:eastAsia="it-IT"/>
        </w:rPr>
      </w:pP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t>A cura dell'Istituto Gaslini</w:t>
      </w:r>
    </w:p>
    <w:p w:rsidR="00C44065" w:rsidRPr="00C44065" w:rsidRDefault="00C44065" w:rsidP="00C4406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it-IT"/>
        </w:rPr>
      </w:pP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t> </w:t>
      </w:r>
    </w:p>
    <w:p w:rsidR="00C44065" w:rsidRPr="00C44065" w:rsidRDefault="00C44065" w:rsidP="00C4406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it-IT"/>
        </w:rPr>
      </w:pPr>
      <w:r w:rsidRPr="00C44065">
        <w:rPr>
          <w:rFonts w:ascii="Segoe UI" w:eastAsia="Times New Roman" w:hAnsi="Segoe UI" w:cs="Segoe UI"/>
          <w:color w:val="000000"/>
          <w:lang w:eastAsia="it-IT"/>
        </w:rPr>
        <w:t> </w:t>
      </w:r>
    </w:p>
    <w:p w:rsidR="00C44065" w:rsidRPr="00C44065" w:rsidRDefault="00C44065" w:rsidP="00C4406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it-IT"/>
        </w:rPr>
      </w:pPr>
      <w:r w:rsidRPr="00C44065">
        <w:rPr>
          <w:rFonts w:ascii="Segoe UI" w:eastAsia="Times New Roman" w:hAnsi="Segoe UI" w:cs="Segoe UI"/>
          <w:color w:val="000000"/>
          <w:lang w:eastAsia="it-IT"/>
        </w:rPr>
        <w:t> </w:t>
      </w:r>
    </w:p>
    <w:p w:rsidR="00C44065" w:rsidRPr="00C44065" w:rsidRDefault="00C44065" w:rsidP="00C4406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it-IT"/>
        </w:rPr>
      </w:pPr>
      <w:r w:rsidRPr="00C44065">
        <w:rPr>
          <w:rFonts w:ascii="Arial" w:eastAsia="Times New Roman" w:hAnsi="Arial" w:cs="Arial"/>
          <w:color w:val="000000"/>
          <w:sz w:val="20"/>
          <w:szCs w:val="20"/>
          <w:bdr w:val="single" w:sz="8" w:space="0" w:color="auto" w:frame="1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Numero verde informazioni covid per la scuola" style="width:187.55pt;height:57.75pt"/>
        </w:pict>
      </w:r>
    </w:p>
    <w:p w:rsidR="00C44065" w:rsidRPr="00C44065" w:rsidRDefault="00C44065" w:rsidP="00C4406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it-IT"/>
        </w:rPr>
      </w:pP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t>Attivo da lunedì 14 settembre</w:t>
      </w: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br/>
      </w:r>
      <w:r w:rsidRPr="00C44065">
        <w:rPr>
          <w:rFonts w:ascii="Arial" w:eastAsia="Times New Roman" w:hAnsi="Arial" w:cs="Arial"/>
          <w:b/>
          <w:bCs/>
          <w:color w:val="000066"/>
          <w:sz w:val="20"/>
          <w:lang w:eastAsia="it-IT"/>
        </w:rPr>
        <w:t>Da lunedì a venerdì dalle 8 alle 17, il sabato dalle 8 alle 12</w:t>
      </w:r>
    </w:p>
    <w:p w:rsidR="00C44065" w:rsidRPr="00C44065" w:rsidRDefault="00C44065" w:rsidP="00C44065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it-IT"/>
        </w:rPr>
      </w:pPr>
      <w:proofErr w:type="spellStart"/>
      <w:r w:rsidRPr="00C44065">
        <w:rPr>
          <w:rFonts w:ascii="Arial" w:eastAsia="Times New Roman" w:hAnsi="Arial" w:cs="Arial"/>
          <w:b/>
          <w:bCs/>
          <w:color w:val="000066"/>
          <w:sz w:val="20"/>
          <w:lang w:eastAsia="it-IT"/>
        </w:rPr>
        <w:t>Email</w:t>
      </w:r>
      <w:proofErr w:type="spellEnd"/>
      <w:r w:rsidRPr="00C44065">
        <w:rPr>
          <w:rFonts w:ascii="Arial" w:eastAsia="Times New Roman" w:hAnsi="Arial" w:cs="Arial"/>
          <w:b/>
          <w:bCs/>
          <w:color w:val="000066"/>
          <w:sz w:val="20"/>
          <w:lang w:eastAsia="it-IT"/>
        </w:rPr>
        <w:t>: </w:t>
      </w:r>
      <w:hyperlink r:id="rId5" w:tgtFrame="_blank" w:history="1">
        <w:r w:rsidRPr="00C44065">
          <w:rPr>
            <w:rFonts w:ascii="Arial" w:eastAsia="Times New Roman" w:hAnsi="Arial" w:cs="Arial"/>
            <w:color w:val="0000FF"/>
            <w:sz w:val="20"/>
            <w:u w:val="single"/>
            <w:lang w:eastAsia="it-IT"/>
          </w:rPr>
          <w:t>scuolasicura@gaslini.org</w:t>
        </w:r>
      </w:hyperlink>
    </w:p>
    <w:p w:rsidR="00C44065" w:rsidRPr="00C44065" w:rsidRDefault="00C44065" w:rsidP="00C44065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t> </w:t>
      </w:r>
    </w:p>
    <w:p w:rsidR="0089004F" w:rsidRDefault="0089004F" w:rsidP="00C44065">
      <w:pPr>
        <w:spacing w:after="0" w:line="240" w:lineRule="auto"/>
        <w:rPr>
          <w:rFonts w:ascii="Arial" w:eastAsia="Times New Roman" w:hAnsi="Arial" w:cs="Arial"/>
          <w:b/>
          <w:bCs/>
          <w:color w:val="000066"/>
          <w:sz w:val="20"/>
          <w:u w:val="single"/>
          <w:lang w:eastAsia="it-IT"/>
        </w:rPr>
      </w:pPr>
    </w:p>
    <w:p w:rsidR="0089004F" w:rsidRDefault="0089004F" w:rsidP="00C44065">
      <w:pPr>
        <w:spacing w:after="0" w:line="240" w:lineRule="auto"/>
        <w:rPr>
          <w:rFonts w:ascii="Arial" w:eastAsia="Times New Roman" w:hAnsi="Arial" w:cs="Arial"/>
          <w:b/>
          <w:bCs/>
          <w:color w:val="000066"/>
          <w:sz w:val="20"/>
          <w:u w:val="single"/>
          <w:lang w:eastAsia="it-IT"/>
        </w:rPr>
      </w:pPr>
    </w:p>
    <w:p w:rsidR="0089004F" w:rsidRPr="007477C0" w:rsidRDefault="0089004F" w:rsidP="00C44065">
      <w:pPr>
        <w:spacing w:after="0" w:line="240" w:lineRule="auto"/>
        <w:rPr>
          <w:rFonts w:ascii="Arial" w:eastAsia="Times New Roman" w:hAnsi="Arial" w:cs="Arial"/>
          <w:b/>
          <w:bCs/>
          <w:color w:val="000066"/>
          <w:sz w:val="28"/>
          <w:szCs w:val="28"/>
          <w:lang w:val="es-EC" w:eastAsia="it-IT"/>
        </w:rPr>
      </w:pPr>
      <w:r w:rsidRPr="007477C0">
        <w:rPr>
          <w:rFonts w:ascii="Arial" w:eastAsia="Times New Roman" w:hAnsi="Arial" w:cs="Arial"/>
          <w:b/>
          <w:bCs/>
          <w:color w:val="000066"/>
          <w:sz w:val="28"/>
          <w:szCs w:val="28"/>
          <w:lang w:val="es-EC" w:eastAsia="it-IT"/>
        </w:rPr>
        <w:t>Contactos e informaciones útiles</w:t>
      </w:r>
    </w:p>
    <w:p w:rsidR="0089004F" w:rsidRPr="0089004F" w:rsidRDefault="0089004F" w:rsidP="00C44065">
      <w:pPr>
        <w:spacing w:after="0" w:line="240" w:lineRule="auto"/>
        <w:rPr>
          <w:rFonts w:ascii="Arial" w:eastAsia="Times New Roman" w:hAnsi="Arial" w:cs="Arial"/>
          <w:b/>
          <w:bCs/>
          <w:color w:val="000066"/>
          <w:sz w:val="20"/>
          <w:u w:val="single"/>
          <w:lang w:val="es-EC" w:eastAsia="it-IT"/>
        </w:rPr>
      </w:pPr>
    </w:p>
    <w:p w:rsidR="0089004F" w:rsidRDefault="0089004F" w:rsidP="00C44065">
      <w:pPr>
        <w:spacing w:after="0" w:line="240" w:lineRule="auto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  <w:r w:rsidRPr="0089004F">
        <w:rPr>
          <w:rFonts w:ascii="Arial" w:eastAsia="Times New Roman" w:hAnsi="Arial" w:cs="Arial"/>
          <w:bCs/>
          <w:color w:val="000066"/>
          <w:sz w:val="20"/>
          <w:lang w:val="es-EC" w:eastAsia="it-IT"/>
        </w:rPr>
        <w:t>Por el Instituto Gaslini</w:t>
      </w:r>
    </w:p>
    <w:p w:rsidR="007477C0" w:rsidRDefault="007477C0" w:rsidP="0089004F">
      <w:pPr>
        <w:spacing w:after="0" w:line="240" w:lineRule="auto"/>
        <w:jc w:val="center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</w:p>
    <w:p w:rsidR="0089004F" w:rsidRDefault="0089004F" w:rsidP="0089004F">
      <w:pPr>
        <w:spacing w:after="0" w:line="240" w:lineRule="auto"/>
        <w:jc w:val="center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  <w:r>
        <w:rPr>
          <w:rFonts w:ascii="Arial" w:eastAsia="Times New Roman" w:hAnsi="Arial" w:cs="Arial"/>
          <w:bCs/>
          <w:color w:val="000066"/>
          <w:sz w:val="20"/>
          <w:lang w:val="es-EC" w:eastAsia="it-IT"/>
        </w:rPr>
        <w:t>número verde</w:t>
      </w:r>
    </w:p>
    <w:p w:rsidR="0089004F" w:rsidRPr="007477C0" w:rsidRDefault="0089004F" w:rsidP="0089004F">
      <w:pPr>
        <w:spacing w:after="0" w:line="240" w:lineRule="auto"/>
        <w:jc w:val="center"/>
        <w:rPr>
          <w:rFonts w:ascii="Arial" w:eastAsia="Times New Roman" w:hAnsi="Arial" w:cs="Arial"/>
          <w:bCs/>
          <w:color w:val="000066"/>
          <w:sz w:val="56"/>
          <w:szCs w:val="56"/>
          <w:lang w:val="es-EC" w:eastAsia="it-IT"/>
        </w:rPr>
      </w:pPr>
      <w:r w:rsidRPr="007477C0">
        <w:rPr>
          <w:rFonts w:ascii="Arial" w:eastAsia="Times New Roman" w:hAnsi="Arial" w:cs="Arial"/>
          <w:bCs/>
          <w:color w:val="000066"/>
          <w:sz w:val="56"/>
          <w:szCs w:val="56"/>
          <w:lang w:val="es-EC" w:eastAsia="it-IT"/>
        </w:rPr>
        <w:t>800 93 66 60</w:t>
      </w:r>
    </w:p>
    <w:p w:rsidR="0089004F" w:rsidRDefault="0089004F" w:rsidP="0089004F">
      <w:pPr>
        <w:spacing w:after="0" w:line="240" w:lineRule="auto"/>
        <w:jc w:val="center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</w:p>
    <w:p w:rsidR="0089004F" w:rsidRDefault="0089004F" w:rsidP="0089004F">
      <w:pPr>
        <w:spacing w:after="0" w:line="240" w:lineRule="auto"/>
        <w:jc w:val="center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  <w:r>
        <w:rPr>
          <w:rFonts w:ascii="Arial" w:eastAsia="Times New Roman" w:hAnsi="Arial" w:cs="Arial"/>
          <w:bCs/>
          <w:color w:val="000066"/>
          <w:sz w:val="20"/>
          <w:lang w:val="es-EC" w:eastAsia="it-IT"/>
        </w:rPr>
        <w:t>Activo desde el lunes 14 de septiembre</w:t>
      </w:r>
    </w:p>
    <w:p w:rsidR="0089004F" w:rsidRPr="0089004F" w:rsidRDefault="0089004F" w:rsidP="008900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66"/>
          <w:sz w:val="20"/>
          <w:lang w:val="es-EC" w:eastAsia="it-IT"/>
        </w:rPr>
      </w:pPr>
      <w:r w:rsidRPr="0089004F">
        <w:rPr>
          <w:rFonts w:ascii="Arial" w:eastAsia="Times New Roman" w:hAnsi="Arial" w:cs="Arial"/>
          <w:b/>
          <w:bCs/>
          <w:color w:val="000066"/>
          <w:sz w:val="20"/>
          <w:lang w:val="es-EC" w:eastAsia="it-IT"/>
        </w:rPr>
        <w:t>De lunes a viernes desde las 8 hasta las 17 horas, el sábado desde las 8 hasta las 12 horas</w:t>
      </w:r>
    </w:p>
    <w:p w:rsidR="0089004F" w:rsidRDefault="0089004F" w:rsidP="0089004F">
      <w:pPr>
        <w:spacing w:after="0" w:line="240" w:lineRule="auto"/>
        <w:jc w:val="center"/>
        <w:rPr>
          <w:rFonts w:ascii="Arial" w:eastAsia="Times New Roman" w:hAnsi="Arial" w:cs="Arial"/>
          <w:color w:val="000066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66"/>
          <w:sz w:val="20"/>
          <w:lang w:val="es-EC" w:eastAsia="it-IT"/>
        </w:rPr>
        <w:t>Email</w:t>
      </w:r>
      <w:r w:rsidRPr="00C44065">
        <w:rPr>
          <w:rFonts w:ascii="Arial" w:eastAsia="Times New Roman" w:hAnsi="Arial" w:cs="Arial"/>
          <w:b/>
          <w:bCs/>
          <w:color w:val="000066"/>
          <w:sz w:val="20"/>
          <w:lang w:eastAsia="it-IT"/>
        </w:rPr>
        <w:t>: </w:t>
      </w:r>
      <w:hyperlink r:id="rId6" w:tgtFrame="_blank" w:history="1">
        <w:r w:rsidRPr="00C44065">
          <w:rPr>
            <w:rFonts w:ascii="Arial" w:eastAsia="Times New Roman" w:hAnsi="Arial" w:cs="Arial"/>
            <w:color w:val="0000FF"/>
            <w:sz w:val="20"/>
            <w:u w:val="single"/>
            <w:lang w:eastAsia="it-IT"/>
          </w:rPr>
          <w:t>scuolasicura@gaslini.org</w:t>
        </w:r>
      </w:hyperlink>
    </w:p>
    <w:p w:rsidR="0089004F" w:rsidRDefault="0089004F" w:rsidP="00C44065">
      <w:pPr>
        <w:spacing w:after="0" w:line="240" w:lineRule="auto"/>
        <w:rPr>
          <w:rFonts w:ascii="Calibri" w:eastAsia="Times New Roman" w:hAnsi="Calibri" w:cs="Times New Roman"/>
          <w:color w:val="000000"/>
          <w:lang w:val="es-EC" w:eastAsia="it-IT"/>
        </w:rPr>
      </w:pPr>
    </w:p>
    <w:p w:rsidR="007477C0" w:rsidRPr="00C44065" w:rsidRDefault="007477C0" w:rsidP="00C44065">
      <w:pPr>
        <w:spacing w:after="0" w:line="240" w:lineRule="auto"/>
        <w:rPr>
          <w:rFonts w:ascii="Calibri" w:eastAsia="Times New Roman" w:hAnsi="Calibri" w:cs="Times New Roman"/>
          <w:color w:val="000000"/>
          <w:lang w:val="es-EC" w:eastAsia="it-IT"/>
        </w:rPr>
      </w:pPr>
    </w:p>
    <w:p w:rsidR="0089004F" w:rsidRPr="00C44065" w:rsidRDefault="0089004F" w:rsidP="0089004F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it-IT"/>
        </w:rPr>
      </w:pPr>
      <w:r w:rsidRPr="00C44065">
        <w:rPr>
          <w:rFonts w:ascii="Arial" w:eastAsia="Times New Roman" w:hAnsi="Arial" w:cs="Arial"/>
          <w:b/>
          <w:bCs/>
          <w:color w:val="000066"/>
          <w:sz w:val="27"/>
          <w:szCs w:val="27"/>
          <w:lang w:eastAsia="it-IT"/>
        </w:rPr>
        <w:t>Definizione di caso sospetto pediatrico</w:t>
      </w:r>
    </w:p>
    <w:p w:rsidR="0089004F" w:rsidRPr="00C44065" w:rsidRDefault="0089004F" w:rsidP="0089004F">
      <w:pPr>
        <w:spacing w:after="0" w:line="240" w:lineRule="auto"/>
        <w:rPr>
          <w:rFonts w:ascii="Segoe UI" w:eastAsia="Times New Roman" w:hAnsi="Segoe UI" w:cs="Segoe UI"/>
          <w:color w:val="000000"/>
          <w:lang w:eastAsia="it-IT"/>
        </w:rPr>
      </w:pP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t>È considerato caso sospetto un bambino/adolescente con:</w:t>
      </w:r>
    </w:p>
    <w:p w:rsidR="0089004F" w:rsidRPr="00C44065" w:rsidRDefault="0089004F" w:rsidP="0089004F">
      <w:pPr>
        <w:numPr>
          <w:ilvl w:val="0"/>
          <w:numId w:val="1"/>
        </w:numPr>
        <w:spacing w:after="0" w:line="240" w:lineRule="auto"/>
        <w:ind w:left="402"/>
        <w:rPr>
          <w:rFonts w:ascii="Calibri" w:eastAsia="Times New Roman" w:hAnsi="Calibri" w:cs="Segoe UI"/>
          <w:color w:val="000066"/>
          <w:lang w:eastAsia="it-IT"/>
        </w:rPr>
      </w:pP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t>febbre &gt;37,5</w:t>
      </w:r>
    </w:p>
    <w:p w:rsidR="0089004F" w:rsidRPr="00C44065" w:rsidRDefault="0089004F" w:rsidP="0089004F">
      <w:pPr>
        <w:numPr>
          <w:ilvl w:val="0"/>
          <w:numId w:val="1"/>
        </w:numPr>
        <w:spacing w:after="0" w:line="240" w:lineRule="auto"/>
        <w:ind w:left="402"/>
        <w:rPr>
          <w:rFonts w:ascii="Calibri" w:eastAsia="Times New Roman" w:hAnsi="Calibri" w:cs="Segoe UI"/>
          <w:color w:val="000066"/>
          <w:lang w:eastAsia="it-IT"/>
        </w:rPr>
      </w:pP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t>oppure</w:t>
      </w: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br/>
        <w:t xml:space="preserve">sintomi respiratori (tosse, </w:t>
      </w:r>
      <w:proofErr w:type="spellStart"/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t>faringodinia</w:t>
      </w:r>
      <w:proofErr w:type="spellEnd"/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t>, rinorrea, dispnea)</w:t>
      </w:r>
    </w:p>
    <w:p w:rsidR="0089004F" w:rsidRPr="00C44065" w:rsidRDefault="0089004F" w:rsidP="0089004F">
      <w:pPr>
        <w:numPr>
          <w:ilvl w:val="0"/>
          <w:numId w:val="1"/>
        </w:numPr>
        <w:spacing w:after="0" w:line="240" w:lineRule="auto"/>
        <w:ind w:left="402"/>
        <w:rPr>
          <w:rFonts w:ascii="Calibri" w:eastAsia="Times New Roman" w:hAnsi="Calibri" w:cs="Segoe UI"/>
          <w:color w:val="000066"/>
          <w:lang w:eastAsia="it-IT"/>
        </w:rPr>
      </w:pP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t>oppure</w:t>
      </w:r>
      <w:r w:rsidRPr="00C44065">
        <w:rPr>
          <w:rFonts w:ascii="Arial" w:eastAsia="Times New Roman" w:hAnsi="Arial" w:cs="Arial"/>
          <w:color w:val="000066"/>
          <w:sz w:val="20"/>
          <w:szCs w:val="20"/>
          <w:lang w:eastAsia="it-IT"/>
        </w:rPr>
        <w:br/>
        <w:t>sintomi gastroenterici (vomito e diarrea).</w:t>
      </w:r>
    </w:p>
    <w:p w:rsidR="0089004F" w:rsidRDefault="0089004F" w:rsidP="0089004F">
      <w:pPr>
        <w:spacing w:after="0" w:line="240" w:lineRule="auto"/>
        <w:rPr>
          <w:rFonts w:ascii="Arial" w:eastAsia="Times New Roman" w:hAnsi="Arial" w:cs="Arial"/>
          <w:b/>
          <w:bCs/>
          <w:color w:val="000066"/>
          <w:sz w:val="20"/>
          <w:u w:val="single"/>
          <w:lang w:eastAsia="it-IT"/>
        </w:rPr>
      </w:pPr>
      <w:r w:rsidRPr="00C44065">
        <w:rPr>
          <w:rFonts w:ascii="Arial" w:eastAsia="Times New Roman" w:hAnsi="Arial" w:cs="Arial"/>
          <w:b/>
          <w:bCs/>
          <w:color w:val="000066"/>
          <w:sz w:val="20"/>
          <w:lang w:eastAsia="it-IT"/>
        </w:rPr>
        <w:t>Far contattare l'ambulatorio dal </w:t>
      </w:r>
      <w:r w:rsidRPr="00C44065">
        <w:rPr>
          <w:rFonts w:ascii="Arial" w:eastAsia="Times New Roman" w:hAnsi="Arial" w:cs="Arial"/>
          <w:b/>
          <w:bCs/>
          <w:color w:val="000066"/>
          <w:sz w:val="20"/>
          <w:u w:val="single"/>
          <w:lang w:eastAsia="it-IT"/>
        </w:rPr>
        <w:t>pediatra o dal medico di famiglia.</w:t>
      </w:r>
    </w:p>
    <w:p w:rsidR="0089004F" w:rsidRDefault="0089004F" w:rsidP="0089004F">
      <w:pPr>
        <w:spacing w:after="0" w:line="240" w:lineRule="auto"/>
        <w:rPr>
          <w:rFonts w:ascii="Arial" w:eastAsia="Times New Roman" w:hAnsi="Arial" w:cs="Arial"/>
          <w:b/>
          <w:bCs/>
          <w:color w:val="000066"/>
          <w:sz w:val="20"/>
          <w:u w:val="single"/>
          <w:lang w:eastAsia="it-IT"/>
        </w:rPr>
      </w:pPr>
    </w:p>
    <w:p w:rsidR="007477C0" w:rsidRDefault="007477C0" w:rsidP="0089004F">
      <w:pPr>
        <w:spacing w:after="0" w:line="240" w:lineRule="auto"/>
        <w:rPr>
          <w:rFonts w:ascii="Arial" w:eastAsia="Times New Roman" w:hAnsi="Arial" w:cs="Arial"/>
          <w:b/>
          <w:bCs/>
          <w:color w:val="000066"/>
          <w:sz w:val="28"/>
          <w:szCs w:val="28"/>
          <w:lang w:val="es-EC" w:eastAsia="it-IT"/>
        </w:rPr>
      </w:pPr>
    </w:p>
    <w:p w:rsidR="0089004F" w:rsidRPr="007477C0" w:rsidRDefault="0089004F" w:rsidP="0089004F">
      <w:pPr>
        <w:spacing w:after="0" w:line="240" w:lineRule="auto"/>
        <w:rPr>
          <w:rFonts w:ascii="Arial" w:eastAsia="Times New Roman" w:hAnsi="Arial" w:cs="Arial"/>
          <w:b/>
          <w:bCs/>
          <w:color w:val="000066"/>
          <w:sz w:val="28"/>
          <w:szCs w:val="28"/>
          <w:lang w:val="es-EC" w:eastAsia="it-IT"/>
        </w:rPr>
      </w:pPr>
      <w:r w:rsidRPr="007477C0">
        <w:rPr>
          <w:rFonts w:ascii="Arial" w:eastAsia="Times New Roman" w:hAnsi="Arial" w:cs="Arial"/>
          <w:b/>
          <w:bCs/>
          <w:color w:val="000066"/>
          <w:sz w:val="28"/>
          <w:szCs w:val="28"/>
          <w:lang w:val="es-EC" w:eastAsia="it-IT"/>
        </w:rPr>
        <w:t>Definición de caso sospechoso pediátrico</w:t>
      </w:r>
    </w:p>
    <w:p w:rsidR="0089004F" w:rsidRDefault="0089004F" w:rsidP="0089004F">
      <w:pPr>
        <w:spacing w:after="0" w:line="240" w:lineRule="auto"/>
        <w:rPr>
          <w:rFonts w:ascii="Arial" w:eastAsia="Times New Roman" w:hAnsi="Arial" w:cs="Arial"/>
          <w:b/>
          <w:bCs/>
          <w:color w:val="000066"/>
          <w:sz w:val="20"/>
          <w:lang w:val="es-EC" w:eastAsia="it-IT"/>
        </w:rPr>
      </w:pPr>
    </w:p>
    <w:p w:rsidR="0089004F" w:rsidRPr="00297018" w:rsidRDefault="0089004F" w:rsidP="0089004F">
      <w:pPr>
        <w:spacing w:after="0" w:line="240" w:lineRule="auto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  <w:r w:rsidRPr="00297018">
        <w:rPr>
          <w:rFonts w:ascii="Arial" w:eastAsia="Times New Roman" w:hAnsi="Arial" w:cs="Arial"/>
          <w:bCs/>
          <w:color w:val="000066"/>
          <w:sz w:val="20"/>
          <w:lang w:val="es-EC" w:eastAsia="it-IT"/>
        </w:rPr>
        <w:t>Un niño/adolescente está considerado como un caso sopechoso cuando presenta:</w:t>
      </w:r>
    </w:p>
    <w:p w:rsidR="00297018" w:rsidRPr="00297018" w:rsidRDefault="00297018" w:rsidP="00297018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  <w:r w:rsidRPr="00297018">
        <w:rPr>
          <w:rFonts w:ascii="Arial" w:eastAsia="Times New Roman" w:hAnsi="Arial" w:cs="Arial"/>
          <w:bCs/>
          <w:color w:val="000066"/>
          <w:sz w:val="20"/>
          <w:lang w:val="es-EC" w:eastAsia="it-IT"/>
        </w:rPr>
        <w:t>fiebre &gt; 37,5</w:t>
      </w:r>
    </w:p>
    <w:p w:rsidR="00297018" w:rsidRPr="00297018" w:rsidRDefault="00297018" w:rsidP="00297018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  <w:r w:rsidRPr="00297018">
        <w:rPr>
          <w:rFonts w:ascii="Arial" w:eastAsia="Times New Roman" w:hAnsi="Arial" w:cs="Arial"/>
          <w:bCs/>
          <w:color w:val="000066"/>
          <w:sz w:val="20"/>
          <w:lang w:val="es-EC" w:eastAsia="it-IT"/>
        </w:rPr>
        <w:t>o</w:t>
      </w:r>
    </w:p>
    <w:p w:rsidR="00297018" w:rsidRPr="00297018" w:rsidRDefault="00297018" w:rsidP="00297018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  <w:r w:rsidRPr="00297018">
        <w:rPr>
          <w:rFonts w:ascii="Arial" w:eastAsia="Times New Roman" w:hAnsi="Arial" w:cs="Arial"/>
          <w:bCs/>
          <w:color w:val="000066"/>
          <w:sz w:val="20"/>
          <w:lang w:val="es-EC" w:eastAsia="it-IT"/>
        </w:rPr>
        <w:t>síntomas respiratorios (tos, dolor de garganta, rinorrea, disnea)</w:t>
      </w:r>
    </w:p>
    <w:p w:rsidR="00297018" w:rsidRPr="00297018" w:rsidRDefault="00297018" w:rsidP="00297018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  <w:r w:rsidRPr="00297018">
        <w:rPr>
          <w:rFonts w:ascii="Arial" w:eastAsia="Times New Roman" w:hAnsi="Arial" w:cs="Arial"/>
          <w:bCs/>
          <w:color w:val="000066"/>
          <w:sz w:val="20"/>
          <w:lang w:val="es-EC" w:eastAsia="it-IT"/>
        </w:rPr>
        <w:t>o</w:t>
      </w:r>
    </w:p>
    <w:p w:rsidR="00297018" w:rsidRPr="00297018" w:rsidRDefault="00297018" w:rsidP="00297018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000066"/>
          <w:sz w:val="20"/>
          <w:lang w:val="es-EC" w:eastAsia="it-IT"/>
        </w:rPr>
      </w:pPr>
      <w:r w:rsidRPr="00297018">
        <w:rPr>
          <w:rFonts w:ascii="Arial" w:eastAsia="Times New Roman" w:hAnsi="Arial" w:cs="Arial"/>
          <w:bCs/>
          <w:color w:val="000066"/>
          <w:sz w:val="20"/>
          <w:lang w:val="es-EC" w:eastAsia="it-IT"/>
        </w:rPr>
        <w:t>síntomas gastrointestinales (vómitos y diarrea).</w:t>
      </w:r>
    </w:p>
    <w:p w:rsidR="00297018" w:rsidRDefault="00297018" w:rsidP="00297018">
      <w:pPr>
        <w:pStyle w:val="Paragrafoelenco"/>
        <w:spacing w:after="0" w:line="240" w:lineRule="auto"/>
        <w:rPr>
          <w:rFonts w:ascii="Arial" w:eastAsia="Times New Roman" w:hAnsi="Arial" w:cs="Arial"/>
          <w:b/>
          <w:bCs/>
          <w:color w:val="000066"/>
          <w:sz w:val="20"/>
          <w:lang w:val="es-EC" w:eastAsia="it-IT"/>
        </w:rPr>
      </w:pPr>
    </w:p>
    <w:p w:rsidR="00297018" w:rsidRPr="00297018" w:rsidRDefault="00297018" w:rsidP="00297018">
      <w:pPr>
        <w:pStyle w:val="Paragrafoelenco"/>
        <w:spacing w:after="0" w:line="240" w:lineRule="auto"/>
        <w:ind w:left="0"/>
        <w:rPr>
          <w:rFonts w:ascii="Arial" w:eastAsia="Times New Roman" w:hAnsi="Arial" w:cs="Arial"/>
          <w:b/>
          <w:bCs/>
          <w:color w:val="000066"/>
          <w:sz w:val="20"/>
          <w:lang w:val="es-EC" w:eastAsia="it-IT"/>
        </w:rPr>
      </w:pPr>
      <w:r>
        <w:rPr>
          <w:rFonts w:ascii="Arial" w:eastAsia="Times New Roman" w:hAnsi="Arial" w:cs="Arial"/>
          <w:b/>
          <w:bCs/>
          <w:color w:val="000066"/>
          <w:sz w:val="20"/>
          <w:lang w:val="es-EC" w:eastAsia="it-IT"/>
        </w:rPr>
        <w:t xml:space="preserve">Haga que </w:t>
      </w:r>
      <w:r w:rsidRPr="007477C0">
        <w:rPr>
          <w:rFonts w:ascii="Arial" w:eastAsia="Times New Roman" w:hAnsi="Arial" w:cs="Arial"/>
          <w:b/>
          <w:bCs/>
          <w:color w:val="000066"/>
          <w:sz w:val="20"/>
          <w:u w:val="single"/>
          <w:lang w:val="es-EC" w:eastAsia="it-IT"/>
        </w:rPr>
        <w:t>el pediatra o el médico de familia</w:t>
      </w:r>
      <w:r>
        <w:rPr>
          <w:rFonts w:ascii="Arial" w:eastAsia="Times New Roman" w:hAnsi="Arial" w:cs="Arial"/>
          <w:b/>
          <w:bCs/>
          <w:color w:val="000066"/>
          <w:sz w:val="20"/>
          <w:lang w:val="es-EC" w:eastAsia="it-IT"/>
        </w:rPr>
        <w:t xml:space="preserve"> se comunique con la clínica</w:t>
      </w:r>
      <w:r w:rsidR="007477C0">
        <w:rPr>
          <w:rFonts w:ascii="Arial" w:eastAsia="Times New Roman" w:hAnsi="Arial" w:cs="Arial"/>
          <w:b/>
          <w:bCs/>
          <w:color w:val="000066"/>
          <w:sz w:val="20"/>
          <w:lang w:val="es-EC" w:eastAsia="it-IT"/>
        </w:rPr>
        <w:t>.</w:t>
      </w:r>
    </w:p>
    <w:p w:rsidR="00C44065" w:rsidRDefault="00C44065">
      <w:pPr>
        <w:rPr>
          <w:lang w:val="es-EC"/>
        </w:rPr>
      </w:pPr>
    </w:p>
    <w:p w:rsidR="007477C0" w:rsidRPr="007477C0" w:rsidRDefault="007477C0">
      <w:r w:rsidRPr="007477C0">
        <w:t xml:space="preserve">Tradotto da: </w:t>
      </w:r>
      <w:proofErr w:type="spellStart"/>
      <w:r w:rsidRPr="007477C0">
        <w:t>Dott</w:t>
      </w:r>
      <w:proofErr w:type="spellEnd"/>
      <w:r w:rsidRPr="007477C0">
        <w:t xml:space="preserve"> </w:t>
      </w:r>
      <w:proofErr w:type="spellStart"/>
      <w:r w:rsidRPr="007477C0">
        <w:t>ssa</w:t>
      </w:r>
      <w:proofErr w:type="spellEnd"/>
      <w:r w:rsidRPr="007477C0">
        <w:t xml:space="preserve"> Judith </w:t>
      </w:r>
      <w:proofErr w:type="spellStart"/>
      <w:r w:rsidRPr="007477C0">
        <w:t>Ochoa</w:t>
      </w:r>
      <w:proofErr w:type="spellEnd"/>
      <w:r w:rsidRPr="007477C0">
        <w:t xml:space="preserve"> (MIE Spagnolo)</w:t>
      </w:r>
    </w:p>
    <w:sectPr w:rsidR="007477C0" w:rsidRPr="007477C0" w:rsidSect="009F2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1171"/>
    <w:multiLevelType w:val="multilevel"/>
    <w:tmpl w:val="139C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026D7B"/>
    <w:multiLevelType w:val="hybridMultilevel"/>
    <w:tmpl w:val="A23C5938"/>
    <w:lvl w:ilvl="0" w:tplc="C6FE9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44065"/>
    <w:rsid w:val="00297018"/>
    <w:rsid w:val="007477C0"/>
    <w:rsid w:val="0089004F"/>
    <w:rsid w:val="009F2385"/>
    <w:rsid w:val="00C4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385"/>
  </w:style>
  <w:style w:type="paragraph" w:styleId="Titolo3">
    <w:name w:val="heading 3"/>
    <w:basedOn w:val="Normale"/>
    <w:link w:val="Titolo3Carattere"/>
    <w:uiPriority w:val="9"/>
    <w:qFormat/>
    <w:rsid w:val="00C44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4406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4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4406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4406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44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4406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97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sicura@gaslini.org" TargetMode="External"/><Relationship Id="rId5" Type="http://schemas.openxmlformats.org/officeDocument/2006/relationships/hyperlink" Target="mailto:scuolasicura@gaslin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Ochoa</dc:creator>
  <cp:lastModifiedBy>Judith Ochoa</cp:lastModifiedBy>
  <cp:revision>2</cp:revision>
  <dcterms:created xsi:type="dcterms:W3CDTF">2020-09-23T10:50:00Z</dcterms:created>
  <dcterms:modified xsi:type="dcterms:W3CDTF">2020-09-23T11:30:00Z</dcterms:modified>
</cp:coreProperties>
</file>